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0E15F" w14:textId="3DC6D660" w:rsidR="0022434A" w:rsidRPr="00C4384F" w:rsidRDefault="00C15BA5" w:rsidP="00C4384F">
      <w:pPr>
        <w:rPr>
          <w:b/>
          <w:bCs/>
          <w:noProof/>
          <w:sz w:val="28"/>
          <w:szCs w:val="28"/>
        </w:rPr>
      </w:pPr>
      <w:r w:rsidRPr="00C4384F">
        <w:rPr>
          <w:b/>
          <w:bCs/>
          <w:noProof/>
          <w:sz w:val="28"/>
          <w:szCs w:val="28"/>
        </w:rPr>
        <w:t>6</w:t>
      </w:r>
      <w:r w:rsidR="00714F91" w:rsidRPr="00C4384F">
        <w:rPr>
          <w:b/>
          <w:bCs/>
          <w:noProof/>
          <w:sz w:val="28"/>
          <w:szCs w:val="28"/>
        </w:rPr>
        <w:t>2</w:t>
      </w:r>
      <w:r w:rsidR="0022434A" w:rsidRPr="00C4384F">
        <w:rPr>
          <w:b/>
          <w:bCs/>
          <w:noProof/>
          <w:sz w:val="28"/>
          <w:szCs w:val="28"/>
        </w:rPr>
        <w:t xml:space="preserve"> – </w:t>
      </w:r>
      <w:r w:rsidR="00714F91" w:rsidRPr="00C4384F">
        <w:rPr>
          <w:b/>
          <w:bCs/>
          <w:noProof/>
          <w:sz w:val="28"/>
          <w:szCs w:val="28"/>
        </w:rPr>
        <w:t>High Wincobank</w:t>
      </w:r>
      <w:r w:rsidRPr="00C4384F">
        <w:rPr>
          <w:b/>
          <w:bCs/>
          <w:noProof/>
          <w:sz w:val="28"/>
          <w:szCs w:val="28"/>
        </w:rPr>
        <w:t xml:space="preserve"> </w:t>
      </w:r>
      <w:r w:rsidR="0022434A" w:rsidRPr="00C4384F">
        <w:rPr>
          <w:b/>
          <w:bCs/>
          <w:noProof/>
          <w:sz w:val="28"/>
          <w:szCs w:val="28"/>
        </w:rPr>
        <w:t>– 2.</w:t>
      </w:r>
      <w:r w:rsidR="00714F91" w:rsidRPr="00C4384F">
        <w:rPr>
          <w:b/>
          <w:bCs/>
          <w:noProof/>
          <w:sz w:val="28"/>
          <w:szCs w:val="28"/>
        </w:rPr>
        <w:t>5</w:t>
      </w:r>
      <w:r w:rsidR="0022434A" w:rsidRPr="00C4384F">
        <w:rPr>
          <w:b/>
          <w:bCs/>
          <w:noProof/>
          <w:sz w:val="28"/>
          <w:szCs w:val="28"/>
        </w:rPr>
        <w:t xml:space="preserve"> miles </w:t>
      </w:r>
    </w:p>
    <w:p w14:paraId="101AFB9E" w14:textId="76338E99" w:rsidR="00714F91" w:rsidRPr="007E68C7" w:rsidRDefault="00714F91" w:rsidP="00714F91">
      <w:pPr>
        <w:rPr>
          <w:rStyle w:val="Strong"/>
        </w:rPr>
      </w:pPr>
    </w:p>
    <w:p w14:paraId="32F2783F" w14:textId="54BFC081" w:rsidR="00714F91" w:rsidRPr="00714F91" w:rsidRDefault="00714F91" w:rsidP="00714F91">
      <w:r>
        <w:t>We have approached Wincobank Fort from Firth Park and from Roman Ridge, so here is a walk starting in Concord Park and visiting the Ridge and the Fort, following paths we have largely used before (just not in this order!)</w:t>
      </w:r>
    </w:p>
    <w:p w14:paraId="2C3BA208" w14:textId="5B48FA51" w:rsidR="00112FA8" w:rsidRDefault="00112FA8" w:rsidP="0022434A">
      <w:bookmarkStart w:id="0" w:name="_GoBack"/>
      <w:r>
        <w:rPr>
          <w:noProof/>
        </w:rPr>
        <w:drawing>
          <wp:anchor distT="0" distB="0" distL="114300" distR="114300" simplePos="0" relativeHeight="251658240" behindDoc="0" locked="0" layoutInCell="1" allowOverlap="1" wp14:anchorId="5868D930" wp14:editId="2D878024">
            <wp:simplePos x="0" y="0"/>
            <wp:positionH relativeFrom="margin">
              <wp:align>right</wp:align>
            </wp:positionH>
            <wp:positionV relativeFrom="paragraph">
              <wp:posOffset>249951</wp:posOffset>
            </wp:positionV>
            <wp:extent cx="5760085" cy="4524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60085" cy="4524375"/>
                    </a:xfrm>
                    <a:prstGeom prst="rect">
                      <a:avLst/>
                    </a:prstGeom>
                  </pic:spPr>
                </pic:pic>
              </a:graphicData>
            </a:graphic>
            <wp14:sizeRelH relativeFrom="margin">
              <wp14:pctWidth>0</wp14:pctWidth>
            </wp14:sizeRelH>
            <wp14:sizeRelV relativeFrom="margin">
              <wp14:pctHeight>0</wp14:pctHeight>
            </wp14:sizeRelV>
          </wp:anchor>
        </w:drawing>
      </w:r>
      <w:bookmarkEnd w:id="0"/>
    </w:p>
    <w:p w14:paraId="49B2D032" w14:textId="77777777" w:rsidR="00112FA8" w:rsidRDefault="00112FA8" w:rsidP="0022434A">
      <w:r>
        <w:t>From Concord, follow the path between the cemetery and the golf club round as far as the old playing fields.  Sharp right across the fields and find the path in the corner through to Fife Street.</w:t>
      </w:r>
    </w:p>
    <w:p w14:paraId="3E3CE1A4" w14:textId="4E08E67F" w:rsidR="00714F91" w:rsidRDefault="00112FA8" w:rsidP="0022434A">
      <w:r>
        <w:t xml:space="preserve">Turn left past the school entrance and out onto </w:t>
      </w:r>
      <w:r w:rsidR="00491C31">
        <w:t xml:space="preserve">Newman Drive.  </w:t>
      </w:r>
      <w:r>
        <w:t>Turn left and follow round to the end, then cross</w:t>
      </w:r>
      <w:r w:rsidR="00491C31">
        <w:t xml:space="preserve"> Newman Road</w:t>
      </w:r>
      <w:r>
        <w:t xml:space="preserve"> diagonally to the footpath up Roman Ridge.  </w:t>
      </w:r>
      <w:r w:rsidR="00491C31">
        <w:t>Cross Jenkin Road with care, and look at the searchlight monument, before h</w:t>
      </w:r>
      <w:r>
        <w:t>ead</w:t>
      </w:r>
      <w:r w:rsidR="00491C31">
        <w:t>ing</w:t>
      </w:r>
      <w:r>
        <w:t xml:space="preserve"> up to the fort, then bear right and drop down, turning right at the bottom.  Go straight on at the junction, up the bank and cross the playing field, out </w:t>
      </w:r>
      <w:r w:rsidR="00491C31">
        <w:t>on</w:t>
      </w:r>
      <w:r>
        <w:t xml:space="preserve">to </w:t>
      </w:r>
      <w:r w:rsidR="00491C31">
        <w:t>Bracken</w:t>
      </w:r>
      <w:r>
        <w:t xml:space="preserve"> </w:t>
      </w:r>
      <w:r w:rsidR="00491C31">
        <w:t>R</w:t>
      </w:r>
      <w:r>
        <w:t xml:space="preserve">oad.  Turn left </w:t>
      </w:r>
      <w:r w:rsidR="00491C31">
        <w:t xml:space="preserve">on Clover Gardens </w:t>
      </w:r>
      <w:r>
        <w:t xml:space="preserve">and then right and just follow </w:t>
      </w:r>
      <w:r w:rsidR="00491C31">
        <w:t>Foxglove R</w:t>
      </w:r>
      <w:r>
        <w:t>oad through to the Steel City bowling club and Concord.</w:t>
      </w:r>
    </w:p>
    <w:p w14:paraId="3E5D2389" w14:textId="6BBFF592" w:rsidR="0022434A" w:rsidRDefault="0022434A" w:rsidP="0022434A">
      <w:r>
        <w:t>Risks</w:t>
      </w:r>
    </w:p>
    <w:p w14:paraId="2ACFF5E4" w14:textId="77777777" w:rsidR="00714F91" w:rsidRDefault="00F9578E" w:rsidP="0022434A">
      <w:pPr>
        <w:pStyle w:val="NoSpacing"/>
        <w:numPr>
          <w:ilvl w:val="0"/>
          <w:numId w:val="10"/>
        </w:numPr>
      </w:pPr>
      <w:r>
        <w:t>3</w:t>
      </w:r>
      <w:r w:rsidR="0022434A">
        <w:t xml:space="preserve"> </w:t>
      </w:r>
      <w:r w:rsidR="00714F91">
        <w:t xml:space="preserve">major </w:t>
      </w:r>
      <w:r w:rsidR="0022434A">
        <w:t>road crossings</w:t>
      </w:r>
    </w:p>
    <w:p w14:paraId="16290B6D" w14:textId="71CB632E" w:rsidR="0022434A" w:rsidRDefault="00F9578E" w:rsidP="0022434A">
      <w:pPr>
        <w:pStyle w:val="NoSpacing"/>
        <w:numPr>
          <w:ilvl w:val="0"/>
          <w:numId w:val="10"/>
        </w:numPr>
      </w:pPr>
      <w:r>
        <w:t>P</w:t>
      </w:r>
      <w:r w:rsidR="00F659F3">
        <w:t>aths may be muddy or slippery if wet.</w:t>
      </w:r>
    </w:p>
    <w:p w14:paraId="77E8C937" w14:textId="7F12D649" w:rsidR="00531912" w:rsidRPr="0022434A" w:rsidRDefault="00531912" w:rsidP="0022434A">
      <w:pPr>
        <w:rPr>
          <w:rStyle w:val="Hyperlink"/>
          <w:color w:val="auto"/>
          <w:u w:val="none"/>
        </w:rPr>
      </w:pPr>
    </w:p>
    <w:sectPr w:rsidR="00531912" w:rsidRPr="0022434A" w:rsidSect="00C4384F">
      <w:footerReference w:type="default" r:id="rId9"/>
      <w:headerReference w:type="first" r:id="rId10"/>
      <w:footerReference w:type="first" r:id="rId11"/>
      <w:pgSz w:w="11906" w:h="16838"/>
      <w:pgMar w:top="1170" w:right="656" w:bottom="990" w:left="630"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2B7CE" w14:textId="77777777" w:rsidR="00932E3C" w:rsidRDefault="00932E3C" w:rsidP="009C75CB">
      <w:pPr>
        <w:spacing w:after="0" w:line="240" w:lineRule="auto"/>
      </w:pPr>
      <w:r>
        <w:separator/>
      </w:r>
    </w:p>
  </w:endnote>
  <w:endnote w:type="continuationSeparator" w:id="0">
    <w:p w14:paraId="553CF8AD" w14:textId="77777777" w:rsidR="00932E3C" w:rsidRDefault="00932E3C" w:rsidP="009C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A78D" w14:textId="7CFB4288" w:rsidR="0080100A" w:rsidRDefault="0080100A" w:rsidP="00FD524E">
    <w:pPr>
      <w:pStyle w:val="Footer"/>
      <w:jc w:val="center"/>
    </w:pPr>
    <w:r>
      <w:rPr>
        <w:noProof/>
      </w:rPr>
      <w:drawing>
        <wp:inline distT="0" distB="0" distL="0" distR="0" wp14:anchorId="4E34638D" wp14:editId="73215EA3">
          <wp:extent cx="4743450" cy="990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64C6A793" w14:textId="77777777" w:rsidR="0080100A" w:rsidRPr="00FD524E" w:rsidRDefault="0080100A" w:rsidP="00B76A8C">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7BE43" w14:textId="77777777" w:rsidR="00C4384F" w:rsidRDefault="00C4384F" w:rsidP="00C4384F">
    <w:pPr>
      <w:pStyle w:val="Footer"/>
      <w:jc w:val="right"/>
      <w:rPr>
        <w:sz w:val="18"/>
        <w:szCs w:val="18"/>
      </w:rPr>
    </w:pPr>
    <w:bookmarkStart w:id="1" w:name="_Hlk32845449"/>
    <w:bookmarkStart w:id="2" w:name="_Hlk32868783"/>
    <w:bookmarkStart w:id="3" w:name="_Hlk32868784"/>
    <w:bookmarkStart w:id="4" w:name="_Hlk32868785"/>
    <w:bookmarkStart w:id="5" w:name="_Hlk32868786"/>
    <w:bookmarkStart w:id="6" w:name="_Hlk32868795"/>
    <w:bookmarkStart w:id="7" w:name="_Hlk32868796"/>
    <w:bookmarkStart w:id="8" w:name="_Hlk32868800"/>
    <w:bookmarkStart w:id="9" w:name="_Hlk32868801"/>
    <w:bookmarkStart w:id="10" w:name="_Hlk32868802"/>
    <w:bookmarkStart w:id="11" w:name="_Hlk32868803"/>
    <w:bookmarkStart w:id="12" w:name="_Hlk32868804"/>
    <w:bookmarkStart w:id="13" w:name="_Hlk32868805"/>
    <w:bookmarkStart w:id="14" w:name="_Hlk32868806"/>
    <w:bookmarkStart w:id="15" w:name="_Hlk32868807"/>
    <w:bookmarkStart w:id="16" w:name="_Hlk32868808"/>
    <w:bookmarkStart w:id="17" w:name="_Hlk32868809"/>
    <w:bookmarkStart w:id="18" w:name="_Hlk32868810"/>
    <w:bookmarkStart w:id="19" w:name="_Hlk32868811"/>
    <w:bookmarkStart w:id="20" w:name="_Hlk32868812"/>
    <w:bookmarkStart w:id="21" w:name="_Hlk32868813"/>
    <w:bookmarkStart w:id="22" w:name="_Hlk32868814"/>
    <w:bookmarkStart w:id="23" w:name="_Hlk32868815"/>
    <w:bookmarkStart w:id="24" w:name="_Hlk32868816"/>
    <w:bookmarkStart w:id="25" w:name="_Hlk32868817"/>
    <w:bookmarkStart w:id="26" w:name="_Hlk32868818"/>
    <w:bookmarkStart w:id="27" w:name="_Hlk32868819"/>
    <w:bookmarkStart w:id="28" w:name="_Hlk32868820"/>
    <w:bookmarkStart w:id="29" w:name="_Hlk32868821"/>
    <w:bookmarkStart w:id="30" w:name="_Hlk32868822"/>
    <w:bookmarkStart w:id="31" w:name="_Hlk32868823"/>
    <w:bookmarkStart w:id="32" w:name="_Hlk32868824"/>
    <w:bookmarkStart w:id="33" w:name="_Hlk32868825"/>
    <w:bookmarkStart w:id="34" w:name="_Hlk32869135"/>
    <w:bookmarkStart w:id="35" w:name="_Hlk32869136"/>
    <w:bookmarkStart w:id="36" w:name="_Hlk32869137"/>
    <w:bookmarkStart w:id="37" w:name="_Hlk32869138"/>
    <w:bookmarkStart w:id="38" w:name="_Hlk32869142"/>
    <w:bookmarkStart w:id="39" w:name="_Hlk32869143"/>
    <w:bookmarkStart w:id="40" w:name="_Hlk32869148"/>
    <w:bookmarkStart w:id="41" w:name="_Hlk32869149"/>
    <w:bookmarkStart w:id="42" w:name="_Hlk32869382"/>
    <w:bookmarkStart w:id="43" w:name="_Hlk32869383"/>
    <w:bookmarkStart w:id="44" w:name="_Hlk32869384"/>
    <w:bookmarkStart w:id="45" w:name="_Hlk32869385"/>
    <w:bookmarkStart w:id="46" w:name="_Hlk32869391"/>
    <w:bookmarkStart w:id="47" w:name="_Hlk32869392"/>
    <w:bookmarkStart w:id="48" w:name="_Hlk32869393"/>
    <w:bookmarkStart w:id="49" w:name="_Hlk32869394"/>
    <w:r>
      <w:rPr>
        <w:sz w:val="18"/>
        <w:szCs w:val="18"/>
      </w:rPr>
      <w:t>©Strider John 2020</w:t>
    </w:r>
  </w:p>
  <w:p w14:paraId="3EFB0D19" w14:textId="77777777" w:rsidR="00C4384F" w:rsidRPr="004F12C7" w:rsidRDefault="00C4384F" w:rsidP="00C4384F">
    <w:pPr>
      <w:pStyle w:val="Footer"/>
      <w:jc w:val="right"/>
      <w:rPr>
        <w:sz w:val="18"/>
        <w:szCs w:val="18"/>
      </w:rPr>
    </w:pPr>
  </w:p>
  <w:bookmarkEnd w:id="1"/>
  <w:p w14:paraId="40323C31" w14:textId="77777777" w:rsidR="00C4384F" w:rsidRDefault="00C4384F" w:rsidP="00C4384F">
    <w:pPr>
      <w:pStyle w:val="Footer"/>
    </w:pPr>
    <w:r w:rsidRPr="00B3008F">
      <w:t>SWFC Community Foundation Registered Charity No. 1108538 | Company Limited by Guarantee No. 5053927</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44F613E5" w14:textId="77777777" w:rsidR="0080100A" w:rsidRPr="00C4384F" w:rsidRDefault="0080100A" w:rsidP="00C43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D2126" w14:textId="77777777" w:rsidR="00932E3C" w:rsidRDefault="00932E3C" w:rsidP="009C75CB">
      <w:pPr>
        <w:spacing w:after="0" w:line="240" w:lineRule="auto"/>
      </w:pPr>
      <w:r>
        <w:separator/>
      </w:r>
    </w:p>
  </w:footnote>
  <w:footnote w:type="continuationSeparator" w:id="0">
    <w:p w14:paraId="74362994" w14:textId="77777777" w:rsidR="00932E3C" w:rsidRDefault="00932E3C" w:rsidP="009C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F99B3" w14:textId="5BB810DD" w:rsidR="00C4384F" w:rsidRDefault="00C4384F">
    <w:pPr>
      <w:pStyle w:val="Header"/>
    </w:pPr>
    <w:r w:rsidRPr="00B3008F">
      <w:rPr>
        <w:noProof/>
      </w:rPr>
      <w:drawing>
        <wp:anchor distT="0" distB="0" distL="114300" distR="114300" simplePos="0" relativeHeight="251659264" behindDoc="0" locked="0" layoutInCell="1" allowOverlap="1" wp14:anchorId="3F6BC7E6" wp14:editId="3DFA754D">
          <wp:simplePos x="0" y="0"/>
          <wp:positionH relativeFrom="margin">
            <wp:align>left</wp:align>
          </wp:positionH>
          <wp:positionV relativeFrom="paragraph">
            <wp:posOffset>104775</wp:posOffset>
          </wp:positionV>
          <wp:extent cx="6724650" cy="909320"/>
          <wp:effectExtent l="0" t="0" r="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0" cy="909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13603"/>
    <w:multiLevelType w:val="hybridMultilevel"/>
    <w:tmpl w:val="CFF8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A6868"/>
    <w:multiLevelType w:val="hybridMultilevel"/>
    <w:tmpl w:val="77FEC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05C8C"/>
    <w:multiLevelType w:val="hybridMultilevel"/>
    <w:tmpl w:val="4486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A26E6"/>
    <w:multiLevelType w:val="hybridMultilevel"/>
    <w:tmpl w:val="2448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94375"/>
    <w:multiLevelType w:val="hybridMultilevel"/>
    <w:tmpl w:val="038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2507E"/>
    <w:multiLevelType w:val="hybridMultilevel"/>
    <w:tmpl w:val="917CD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
  </w:num>
  <w:num w:numId="5">
    <w:abstractNumId w:val="0"/>
  </w:num>
  <w:num w:numId="6">
    <w:abstractNumId w:val="0"/>
  </w:num>
  <w:num w:numId="7">
    <w:abstractNumId w:val="5"/>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CB"/>
    <w:rsid w:val="0000735A"/>
    <w:rsid w:val="000112E2"/>
    <w:rsid w:val="00024DFF"/>
    <w:rsid w:val="000853E6"/>
    <w:rsid w:val="000920D5"/>
    <w:rsid w:val="000E778E"/>
    <w:rsid w:val="0010423E"/>
    <w:rsid w:val="00104AC9"/>
    <w:rsid w:val="00112FA8"/>
    <w:rsid w:val="0011608B"/>
    <w:rsid w:val="001218AF"/>
    <w:rsid w:val="001362F0"/>
    <w:rsid w:val="0018080D"/>
    <w:rsid w:val="00184A1D"/>
    <w:rsid w:val="00184EC2"/>
    <w:rsid w:val="0019172D"/>
    <w:rsid w:val="00196269"/>
    <w:rsid w:val="001A5936"/>
    <w:rsid w:val="001F2CC9"/>
    <w:rsid w:val="001F4E14"/>
    <w:rsid w:val="002210C8"/>
    <w:rsid w:val="0022434A"/>
    <w:rsid w:val="00224ADA"/>
    <w:rsid w:val="0026607A"/>
    <w:rsid w:val="0029537D"/>
    <w:rsid w:val="002A68FE"/>
    <w:rsid w:val="002B0DA2"/>
    <w:rsid w:val="002B4CF4"/>
    <w:rsid w:val="002B708B"/>
    <w:rsid w:val="002D21C6"/>
    <w:rsid w:val="00303AF2"/>
    <w:rsid w:val="00314EB2"/>
    <w:rsid w:val="00331B0A"/>
    <w:rsid w:val="00337AB0"/>
    <w:rsid w:val="00343CC6"/>
    <w:rsid w:val="00382D74"/>
    <w:rsid w:val="003967A8"/>
    <w:rsid w:val="003A521E"/>
    <w:rsid w:val="003E586E"/>
    <w:rsid w:val="003F69B9"/>
    <w:rsid w:val="0040690B"/>
    <w:rsid w:val="0044132C"/>
    <w:rsid w:val="00457EF8"/>
    <w:rsid w:val="00463EFB"/>
    <w:rsid w:val="00466A0F"/>
    <w:rsid w:val="00491C31"/>
    <w:rsid w:val="00492B06"/>
    <w:rsid w:val="004B6A13"/>
    <w:rsid w:val="004E0A0F"/>
    <w:rsid w:val="00531912"/>
    <w:rsid w:val="005430D1"/>
    <w:rsid w:val="00592541"/>
    <w:rsid w:val="00594889"/>
    <w:rsid w:val="005B2C08"/>
    <w:rsid w:val="005E2D41"/>
    <w:rsid w:val="005E5ED9"/>
    <w:rsid w:val="005E6DC8"/>
    <w:rsid w:val="00607B05"/>
    <w:rsid w:val="006254BB"/>
    <w:rsid w:val="006320BE"/>
    <w:rsid w:val="00637569"/>
    <w:rsid w:val="00656BBA"/>
    <w:rsid w:val="006C69ED"/>
    <w:rsid w:val="006E2404"/>
    <w:rsid w:val="006E4923"/>
    <w:rsid w:val="006F32ED"/>
    <w:rsid w:val="006F6C7F"/>
    <w:rsid w:val="00714F91"/>
    <w:rsid w:val="00757FAA"/>
    <w:rsid w:val="00773225"/>
    <w:rsid w:val="00785916"/>
    <w:rsid w:val="007A2D82"/>
    <w:rsid w:val="007A7112"/>
    <w:rsid w:val="007E68C7"/>
    <w:rsid w:val="007F1A7C"/>
    <w:rsid w:val="0080100A"/>
    <w:rsid w:val="00826973"/>
    <w:rsid w:val="0087259D"/>
    <w:rsid w:val="00901472"/>
    <w:rsid w:val="00917A1E"/>
    <w:rsid w:val="00932E3C"/>
    <w:rsid w:val="0093504C"/>
    <w:rsid w:val="009350A2"/>
    <w:rsid w:val="009373F8"/>
    <w:rsid w:val="00947A37"/>
    <w:rsid w:val="00957E4F"/>
    <w:rsid w:val="009C75CB"/>
    <w:rsid w:val="009E2372"/>
    <w:rsid w:val="009E3C59"/>
    <w:rsid w:val="009E4061"/>
    <w:rsid w:val="009F33D4"/>
    <w:rsid w:val="009F4858"/>
    <w:rsid w:val="00A0562D"/>
    <w:rsid w:val="00A3123D"/>
    <w:rsid w:val="00A93B1E"/>
    <w:rsid w:val="00AE5C97"/>
    <w:rsid w:val="00B05E2F"/>
    <w:rsid w:val="00B40B14"/>
    <w:rsid w:val="00B76A8C"/>
    <w:rsid w:val="00BA09BC"/>
    <w:rsid w:val="00BA106C"/>
    <w:rsid w:val="00BE3E25"/>
    <w:rsid w:val="00C15BA5"/>
    <w:rsid w:val="00C4384F"/>
    <w:rsid w:val="00C6141B"/>
    <w:rsid w:val="00C84876"/>
    <w:rsid w:val="00CB022D"/>
    <w:rsid w:val="00CC7270"/>
    <w:rsid w:val="00D515E4"/>
    <w:rsid w:val="00DB7172"/>
    <w:rsid w:val="00DE276D"/>
    <w:rsid w:val="00E01E62"/>
    <w:rsid w:val="00E05FA1"/>
    <w:rsid w:val="00E27D2F"/>
    <w:rsid w:val="00E65C00"/>
    <w:rsid w:val="00EA75E3"/>
    <w:rsid w:val="00F02B5B"/>
    <w:rsid w:val="00F659F3"/>
    <w:rsid w:val="00F9578E"/>
    <w:rsid w:val="00FD524E"/>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3444B"/>
  <w15:docId w15:val="{7E483BA4-970C-4663-8925-01EB8C93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0A2"/>
  </w:style>
  <w:style w:type="paragraph" w:styleId="Heading2">
    <w:name w:val="heading 2"/>
    <w:basedOn w:val="Normal"/>
    <w:next w:val="Normal"/>
    <w:link w:val="Heading2Char"/>
    <w:uiPriority w:val="9"/>
    <w:unhideWhenUsed/>
    <w:qFormat/>
    <w:rsid w:val="008269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CB"/>
  </w:style>
  <w:style w:type="paragraph" w:styleId="Footer">
    <w:name w:val="footer"/>
    <w:basedOn w:val="Normal"/>
    <w:link w:val="FooterChar"/>
    <w:uiPriority w:val="99"/>
    <w:unhideWhenUsed/>
    <w:rsid w:val="009C7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CB"/>
  </w:style>
  <w:style w:type="paragraph" w:styleId="BalloonText">
    <w:name w:val="Balloon Text"/>
    <w:basedOn w:val="Normal"/>
    <w:link w:val="BalloonTextChar"/>
    <w:uiPriority w:val="99"/>
    <w:semiHidden/>
    <w:unhideWhenUsed/>
    <w:rsid w:val="009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CB"/>
    <w:rPr>
      <w:rFonts w:ascii="Tahoma" w:hAnsi="Tahoma" w:cs="Tahoma"/>
      <w:sz w:val="16"/>
      <w:szCs w:val="16"/>
    </w:rPr>
  </w:style>
  <w:style w:type="paragraph" w:styleId="ListParagraph">
    <w:name w:val="List Paragraph"/>
    <w:basedOn w:val="Normal"/>
    <w:uiPriority w:val="34"/>
    <w:qFormat/>
    <w:rsid w:val="00917A1E"/>
    <w:pPr>
      <w:ind w:left="720"/>
      <w:contextualSpacing/>
    </w:pPr>
    <w:rPr>
      <w:rFonts w:eastAsiaTheme="minorEastAsia"/>
      <w:lang w:eastAsia="en-GB"/>
    </w:rPr>
  </w:style>
  <w:style w:type="character" w:styleId="Hyperlink">
    <w:name w:val="Hyperlink"/>
    <w:basedOn w:val="DefaultParagraphFont"/>
    <w:uiPriority w:val="99"/>
    <w:unhideWhenUsed/>
    <w:rsid w:val="00917A1E"/>
    <w:rPr>
      <w:color w:val="0000FF" w:themeColor="hyperlink"/>
      <w:u w:val="single"/>
    </w:rPr>
  </w:style>
  <w:style w:type="character" w:styleId="FollowedHyperlink">
    <w:name w:val="FollowedHyperlink"/>
    <w:basedOn w:val="DefaultParagraphFont"/>
    <w:uiPriority w:val="99"/>
    <w:semiHidden/>
    <w:unhideWhenUsed/>
    <w:rsid w:val="001362F0"/>
    <w:rPr>
      <w:color w:val="800080" w:themeColor="followedHyperlink"/>
      <w:u w:val="single"/>
    </w:rPr>
  </w:style>
  <w:style w:type="character" w:styleId="UnresolvedMention">
    <w:name w:val="Unresolved Mention"/>
    <w:basedOn w:val="DefaultParagraphFont"/>
    <w:uiPriority w:val="99"/>
    <w:semiHidden/>
    <w:unhideWhenUsed/>
    <w:rsid w:val="000E778E"/>
    <w:rPr>
      <w:color w:val="605E5C"/>
      <w:shd w:val="clear" w:color="auto" w:fill="E1DFDD"/>
    </w:rPr>
  </w:style>
  <w:style w:type="table" w:styleId="TableGrid">
    <w:name w:val="Table Grid"/>
    <w:basedOn w:val="TableNormal"/>
    <w:uiPriority w:val="39"/>
    <w:rsid w:val="0040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97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F4E14"/>
    <w:pPr>
      <w:spacing w:after="0" w:line="240" w:lineRule="auto"/>
    </w:pPr>
  </w:style>
  <w:style w:type="character" w:styleId="SubtleEmphasis">
    <w:name w:val="Subtle Emphasis"/>
    <w:basedOn w:val="DefaultParagraphFont"/>
    <w:uiPriority w:val="19"/>
    <w:qFormat/>
    <w:rsid w:val="007E68C7"/>
    <w:rPr>
      <w:i/>
      <w:iCs/>
      <w:color w:val="404040" w:themeColor="text1" w:themeTint="BF"/>
    </w:rPr>
  </w:style>
  <w:style w:type="character" w:styleId="Strong">
    <w:name w:val="Strong"/>
    <w:basedOn w:val="DefaultParagraphFont"/>
    <w:uiPriority w:val="22"/>
    <w:qFormat/>
    <w:rsid w:val="007E68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603">
      <w:bodyDiv w:val="1"/>
      <w:marLeft w:val="0"/>
      <w:marRight w:val="0"/>
      <w:marTop w:val="0"/>
      <w:marBottom w:val="0"/>
      <w:divBdr>
        <w:top w:val="none" w:sz="0" w:space="0" w:color="auto"/>
        <w:left w:val="none" w:sz="0" w:space="0" w:color="auto"/>
        <w:bottom w:val="none" w:sz="0" w:space="0" w:color="auto"/>
        <w:right w:val="none" w:sz="0" w:space="0" w:color="auto"/>
      </w:divBdr>
    </w:div>
    <w:div w:id="209153513">
      <w:bodyDiv w:val="1"/>
      <w:marLeft w:val="0"/>
      <w:marRight w:val="0"/>
      <w:marTop w:val="0"/>
      <w:marBottom w:val="0"/>
      <w:divBdr>
        <w:top w:val="none" w:sz="0" w:space="0" w:color="auto"/>
        <w:left w:val="none" w:sz="0" w:space="0" w:color="auto"/>
        <w:bottom w:val="none" w:sz="0" w:space="0" w:color="auto"/>
        <w:right w:val="none" w:sz="0" w:space="0" w:color="auto"/>
      </w:divBdr>
    </w:div>
    <w:div w:id="507594983">
      <w:bodyDiv w:val="1"/>
      <w:marLeft w:val="0"/>
      <w:marRight w:val="0"/>
      <w:marTop w:val="0"/>
      <w:marBottom w:val="0"/>
      <w:divBdr>
        <w:top w:val="none" w:sz="0" w:space="0" w:color="auto"/>
        <w:left w:val="none" w:sz="0" w:space="0" w:color="auto"/>
        <w:bottom w:val="none" w:sz="0" w:space="0" w:color="auto"/>
        <w:right w:val="none" w:sz="0" w:space="0" w:color="auto"/>
      </w:divBdr>
    </w:div>
    <w:div w:id="617564407">
      <w:bodyDiv w:val="1"/>
      <w:marLeft w:val="0"/>
      <w:marRight w:val="0"/>
      <w:marTop w:val="0"/>
      <w:marBottom w:val="0"/>
      <w:divBdr>
        <w:top w:val="none" w:sz="0" w:space="0" w:color="auto"/>
        <w:left w:val="none" w:sz="0" w:space="0" w:color="auto"/>
        <w:bottom w:val="none" w:sz="0" w:space="0" w:color="auto"/>
        <w:right w:val="none" w:sz="0" w:space="0" w:color="auto"/>
      </w:divBdr>
    </w:div>
    <w:div w:id="846599195">
      <w:bodyDiv w:val="1"/>
      <w:marLeft w:val="0"/>
      <w:marRight w:val="0"/>
      <w:marTop w:val="0"/>
      <w:marBottom w:val="0"/>
      <w:divBdr>
        <w:top w:val="none" w:sz="0" w:space="0" w:color="auto"/>
        <w:left w:val="none" w:sz="0" w:space="0" w:color="auto"/>
        <w:bottom w:val="none" w:sz="0" w:space="0" w:color="auto"/>
        <w:right w:val="none" w:sz="0" w:space="0" w:color="auto"/>
      </w:divBdr>
    </w:div>
    <w:div w:id="1093479677">
      <w:bodyDiv w:val="1"/>
      <w:marLeft w:val="0"/>
      <w:marRight w:val="0"/>
      <w:marTop w:val="0"/>
      <w:marBottom w:val="0"/>
      <w:divBdr>
        <w:top w:val="none" w:sz="0" w:space="0" w:color="auto"/>
        <w:left w:val="none" w:sz="0" w:space="0" w:color="auto"/>
        <w:bottom w:val="none" w:sz="0" w:space="0" w:color="auto"/>
        <w:right w:val="none" w:sz="0" w:space="0" w:color="auto"/>
      </w:divBdr>
    </w:div>
    <w:div w:id="21394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5F9F-572A-42A7-815E-6F85FD47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JBB</dc:creator>
  <cp:keywords/>
  <dc:description/>
  <cp:lastModifiedBy>John Brookes</cp:lastModifiedBy>
  <cp:revision>6</cp:revision>
  <cp:lastPrinted>2020-01-23T22:04:00Z</cp:lastPrinted>
  <dcterms:created xsi:type="dcterms:W3CDTF">2020-01-23T22:03:00Z</dcterms:created>
  <dcterms:modified xsi:type="dcterms:W3CDTF">2020-02-18T17:25:00Z</dcterms:modified>
</cp:coreProperties>
</file>