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0628" w14:textId="4E664C82" w:rsidR="003E586E" w:rsidRDefault="003E586E" w:rsidP="003E586E">
      <w:pPr>
        <w:pStyle w:val="Heading2"/>
      </w:pPr>
      <w:r>
        <w:t>W</w:t>
      </w:r>
      <w:r w:rsidR="0065238B">
        <w:t>al</w:t>
      </w:r>
      <w:r>
        <w:t xml:space="preserve">k </w:t>
      </w:r>
      <w:r w:rsidR="00CA47CA">
        <w:t>4</w:t>
      </w:r>
      <w:r w:rsidR="002A4C0E">
        <w:t>8</w:t>
      </w:r>
      <w:r>
        <w:t xml:space="preserve"> – </w:t>
      </w:r>
      <w:bookmarkStart w:id="0" w:name="_GoBack"/>
      <w:proofErr w:type="spellStart"/>
      <w:r w:rsidR="002A4C0E">
        <w:t>Wantley</w:t>
      </w:r>
      <w:proofErr w:type="spellEnd"/>
      <w:r w:rsidR="002A4C0E">
        <w:t xml:space="preserve"> Dragon</w:t>
      </w:r>
      <w:bookmarkEnd w:id="0"/>
      <w:r>
        <w:t>– 2.</w:t>
      </w:r>
      <w:r w:rsidR="002A4C0E">
        <w:t>7</w:t>
      </w:r>
      <w:r>
        <w:t xml:space="preserve"> miles.</w:t>
      </w:r>
    </w:p>
    <w:p w14:paraId="76790039" w14:textId="5F13A5D0" w:rsidR="003E586E" w:rsidRDefault="003E586E" w:rsidP="003E586E">
      <w:pPr>
        <w:rPr>
          <w:b/>
          <w:noProof/>
        </w:rPr>
      </w:pPr>
      <w:r>
        <w:rPr>
          <w:noProof/>
        </w:rPr>
        <w:t xml:space="preserve">Starting point: </w:t>
      </w:r>
      <w:r w:rsidR="002A4C0E">
        <w:rPr>
          <w:noProof/>
        </w:rPr>
        <w:t>End of More Hall Reservoir Road</w:t>
      </w:r>
    </w:p>
    <w:p w14:paraId="271B92D5" w14:textId="6C90BE9B" w:rsidR="00CA47CA" w:rsidRPr="00512E75" w:rsidRDefault="002A4C0E" w:rsidP="003E5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AE8C1" wp14:editId="425423BD">
            <wp:simplePos x="0" y="0"/>
            <wp:positionH relativeFrom="margin">
              <wp:align>left</wp:align>
            </wp:positionH>
            <wp:positionV relativeFrom="paragraph">
              <wp:posOffset>415627</wp:posOffset>
            </wp:positionV>
            <wp:extent cx="6388735" cy="4258945"/>
            <wp:effectExtent l="0" t="0" r="0" b="8255"/>
            <wp:wrapTight wrapText="bothSides">
              <wp:wrapPolygon edited="0">
                <wp:start x="0" y="0"/>
                <wp:lineTo x="0" y="21545"/>
                <wp:lineTo x="21512" y="215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This is an exploratory walk </w:t>
      </w:r>
      <w:r w:rsidR="00326C1B">
        <w:rPr>
          <w:noProof/>
        </w:rPr>
        <w:t xml:space="preserve">to Bitholmes Wood </w:t>
      </w:r>
      <w:r>
        <w:rPr>
          <w:noProof/>
        </w:rPr>
        <w:t>along woodland paths which the Woodlands Trust describes as ‘steep in places’ and ‘may be muddy’</w:t>
      </w:r>
      <w:r w:rsidR="00F74A15">
        <w:rPr>
          <w:noProof/>
        </w:rPr>
        <w:t>.</w:t>
      </w:r>
    </w:p>
    <w:p w14:paraId="7DE1C56D" w14:textId="60F8B99A" w:rsidR="003E586E" w:rsidRDefault="003E586E" w:rsidP="003E586E">
      <w:pPr>
        <w:rPr>
          <w:b/>
          <w:noProof/>
        </w:rPr>
      </w:pPr>
    </w:p>
    <w:p w14:paraId="1053C4DE" w14:textId="789872B2" w:rsidR="00CA47CA" w:rsidRDefault="00CA47CA" w:rsidP="003E586E"/>
    <w:p w14:paraId="616A1ADD" w14:textId="77777777" w:rsidR="002A4C0E" w:rsidRDefault="002A4C0E" w:rsidP="003E586E"/>
    <w:p w14:paraId="08BE3524" w14:textId="77777777" w:rsidR="002A4C0E" w:rsidRDefault="002A4C0E" w:rsidP="003E586E"/>
    <w:p w14:paraId="758F7053" w14:textId="77777777" w:rsidR="002A4C0E" w:rsidRDefault="002A4C0E" w:rsidP="003E586E"/>
    <w:p w14:paraId="7B97E833" w14:textId="77777777" w:rsidR="002A4C0E" w:rsidRDefault="002A4C0E" w:rsidP="003E586E"/>
    <w:p w14:paraId="4C2E60DA" w14:textId="77777777" w:rsidR="002A4C0E" w:rsidRDefault="002A4C0E" w:rsidP="003E586E"/>
    <w:p w14:paraId="6BFD60A7" w14:textId="77777777" w:rsidR="002A4C0E" w:rsidRDefault="002A4C0E" w:rsidP="003E586E"/>
    <w:p w14:paraId="12CD5790" w14:textId="77777777" w:rsidR="002A4C0E" w:rsidRDefault="002A4C0E" w:rsidP="003E586E"/>
    <w:p w14:paraId="54241F77" w14:textId="77777777" w:rsidR="002A4C0E" w:rsidRDefault="002A4C0E" w:rsidP="003E586E"/>
    <w:p w14:paraId="619C151F" w14:textId="77777777" w:rsidR="002A4C0E" w:rsidRDefault="002A4C0E" w:rsidP="003E586E"/>
    <w:p w14:paraId="142DCD4B" w14:textId="77777777" w:rsidR="002A4C0E" w:rsidRDefault="002A4C0E" w:rsidP="003E586E"/>
    <w:p w14:paraId="1AC6FB85" w14:textId="77777777" w:rsidR="002A4C0E" w:rsidRDefault="002A4C0E" w:rsidP="003E586E"/>
    <w:p w14:paraId="1F682EDA" w14:textId="30611AE9" w:rsidR="00326C1B" w:rsidRDefault="00326C1B" w:rsidP="003E586E">
      <w:r>
        <w:t>If the weather is wet (meaning the footpaths will be slippery), there is an alternative route shown which uses firmer paths and returns down the road.</w:t>
      </w:r>
    </w:p>
    <w:p w14:paraId="1852380F" w14:textId="1CD9C5C6" w:rsidR="00326C1B" w:rsidRDefault="00326C1B" w:rsidP="003E586E">
      <w:r>
        <w:t xml:space="preserve">Both these routes go past the famous </w:t>
      </w:r>
      <w:proofErr w:type="spellStart"/>
      <w:r>
        <w:t>Wantley</w:t>
      </w:r>
      <w:proofErr w:type="spellEnd"/>
      <w:r>
        <w:t xml:space="preserve"> (or Wortley) Dragon, which was reputed to live near Wharncliffe Crags and fly across the valley for his dinner.</w:t>
      </w:r>
    </w:p>
    <w:p w14:paraId="043BA1F8" w14:textId="04E34F5C" w:rsidR="002A4C0E" w:rsidRDefault="002A4C0E" w:rsidP="003E586E">
      <w:r>
        <w:t>The short walk is along the reservoir road, which is level and flat (apart from the speed humps) and not very busy.</w:t>
      </w:r>
    </w:p>
    <w:p w14:paraId="050F017E" w14:textId="5EABE9F7" w:rsidR="003E586E" w:rsidRDefault="003E586E" w:rsidP="003E586E">
      <w:r>
        <w:t>Risks:</w:t>
      </w:r>
    </w:p>
    <w:p w14:paraId="6E72129B" w14:textId="48BD32B2" w:rsidR="003E586E" w:rsidRDefault="00F74A15" w:rsidP="003E586E">
      <w:pPr>
        <w:pStyle w:val="ListParagraph"/>
        <w:numPr>
          <w:ilvl w:val="0"/>
          <w:numId w:val="8"/>
        </w:numPr>
      </w:pPr>
      <w:r>
        <w:t>Steep slopes, path</w:t>
      </w:r>
      <w:r w:rsidR="00326C1B">
        <w:t xml:space="preserve"> may be wet and slippery</w:t>
      </w:r>
      <w:r>
        <w:t xml:space="preserve"> </w:t>
      </w:r>
      <w:r w:rsidR="00326C1B">
        <w:t>through the woods</w:t>
      </w:r>
    </w:p>
    <w:p w14:paraId="1A8BA844" w14:textId="41393E07" w:rsidR="00F74A15" w:rsidRDefault="003E586E" w:rsidP="00A67C5F">
      <w:pPr>
        <w:pStyle w:val="ListParagraph"/>
        <w:numPr>
          <w:ilvl w:val="0"/>
          <w:numId w:val="8"/>
        </w:numPr>
      </w:pPr>
      <w:r>
        <w:t>Road crossings and walk along road</w:t>
      </w:r>
      <w:r w:rsidR="000F30C2">
        <w:t>s</w:t>
      </w:r>
    </w:p>
    <w:sectPr w:rsidR="00F74A15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1C4A" w14:textId="77777777" w:rsidR="006442D2" w:rsidRDefault="006442D2" w:rsidP="009C75CB">
      <w:pPr>
        <w:spacing w:after="0" w:line="240" w:lineRule="auto"/>
      </w:pPr>
      <w:r>
        <w:separator/>
      </w:r>
    </w:p>
  </w:endnote>
  <w:endnote w:type="continuationSeparator" w:id="0">
    <w:p w14:paraId="14C51525" w14:textId="77777777" w:rsidR="006442D2" w:rsidRDefault="006442D2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4FA2" w14:textId="77777777" w:rsidR="006442D2" w:rsidRDefault="006442D2" w:rsidP="009C75CB">
      <w:pPr>
        <w:spacing w:after="0" w:line="240" w:lineRule="auto"/>
      </w:pPr>
      <w:r>
        <w:separator/>
      </w:r>
    </w:p>
  </w:footnote>
  <w:footnote w:type="continuationSeparator" w:id="0">
    <w:p w14:paraId="45B0D99D" w14:textId="77777777" w:rsidR="006442D2" w:rsidRDefault="006442D2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0F30C2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210C8"/>
    <w:rsid w:val="00224ADA"/>
    <w:rsid w:val="0026607A"/>
    <w:rsid w:val="0029537D"/>
    <w:rsid w:val="002A4C0E"/>
    <w:rsid w:val="002B0DA2"/>
    <w:rsid w:val="002B4CF4"/>
    <w:rsid w:val="002B708B"/>
    <w:rsid w:val="002D21C6"/>
    <w:rsid w:val="00303AF2"/>
    <w:rsid w:val="00326C1B"/>
    <w:rsid w:val="00331B0A"/>
    <w:rsid w:val="00343CC6"/>
    <w:rsid w:val="003967A8"/>
    <w:rsid w:val="003A521E"/>
    <w:rsid w:val="003E586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442D2"/>
    <w:rsid w:val="0065238B"/>
    <w:rsid w:val="00656BBA"/>
    <w:rsid w:val="00672651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504C"/>
    <w:rsid w:val="009373F8"/>
    <w:rsid w:val="00947A37"/>
    <w:rsid w:val="009C75CB"/>
    <w:rsid w:val="009E2372"/>
    <w:rsid w:val="009E3C59"/>
    <w:rsid w:val="009E4061"/>
    <w:rsid w:val="009F4858"/>
    <w:rsid w:val="00A0562D"/>
    <w:rsid w:val="00A3123D"/>
    <w:rsid w:val="00A370E9"/>
    <w:rsid w:val="00A93B1E"/>
    <w:rsid w:val="00AF4FDC"/>
    <w:rsid w:val="00B05E2F"/>
    <w:rsid w:val="00B40B14"/>
    <w:rsid w:val="00B76A8C"/>
    <w:rsid w:val="00BA09BC"/>
    <w:rsid w:val="00BE3E25"/>
    <w:rsid w:val="00C6141B"/>
    <w:rsid w:val="00C84876"/>
    <w:rsid w:val="00CA47CA"/>
    <w:rsid w:val="00CB022D"/>
    <w:rsid w:val="00CC7270"/>
    <w:rsid w:val="00D515E4"/>
    <w:rsid w:val="00DB7172"/>
    <w:rsid w:val="00DE276D"/>
    <w:rsid w:val="00E01E62"/>
    <w:rsid w:val="00E27D2F"/>
    <w:rsid w:val="00E65C00"/>
    <w:rsid w:val="00EA75E3"/>
    <w:rsid w:val="00F02B5B"/>
    <w:rsid w:val="00F74A15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2DCB-3DCE-4D69-BAC9-88B844F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Brookes</cp:lastModifiedBy>
  <cp:revision>2</cp:revision>
  <cp:lastPrinted>2019-09-07T17:22:00Z</cp:lastPrinted>
  <dcterms:created xsi:type="dcterms:W3CDTF">2019-09-21T20:41:00Z</dcterms:created>
  <dcterms:modified xsi:type="dcterms:W3CDTF">2019-09-21T20:41:00Z</dcterms:modified>
</cp:coreProperties>
</file>