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D849" w14:textId="43739207" w:rsidR="00BD0289" w:rsidRDefault="00BD0289" w:rsidP="00BD0289">
      <w:pPr>
        <w:pStyle w:val="Heading1"/>
        <w:rPr>
          <w:noProof/>
        </w:rPr>
      </w:pPr>
      <w:r>
        <w:rPr>
          <w:noProof/>
        </w:rPr>
        <w:t>39 – Beeley  and Oughtibridge – 2.8 miles</w:t>
      </w:r>
    </w:p>
    <w:p w14:paraId="46B84847" w14:textId="77777777" w:rsidR="00BD0289" w:rsidRPr="00E22CE5" w:rsidRDefault="00BD0289" w:rsidP="00BD0289"/>
    <w:p w14:paraId="26B9AAE1" w14:textId="77777777" w:rsidR="00BD0289" w:rsidRDefault="00BD0289" w:rsidP="00BD0289">
      <w:pPr>
        <w:rPr>
          <w:noProof/>
        </w:rPr>
      </w:pPr>
      <w:r>
        <w:rPr>
          <w:noProof/>
        </w:rPr>
        <w:t>A flat walk out beside the river, then a steep climb</w:t>
      </w:r>
      <w:r>
        <w:t xml:space="preserve"> up the road before hitting the fields (and a couple of stiles) back across the top of the woods and a choice of paths down through the trees.</w:t>
      </w:r>
    </w:p>
    <w:p w14:paraId="3BDD4079" w14:textId="77777777" w:rsidR="00BD0289" w:rsidRDefault="00BD0289" w:rsidP="00BD0289">
      <w:pPr>
        <w:rPr>
          <w:noProof/>
        </w:rPr>
      </w:pPr>
      <w:r>
        <w:rPr>
          <w:noProof/>
        </w:rPr>
        <w:drawing>
          <wp:anchor distT="0" distB="0" distL="114300" distR="114300" simplePos="0" relativeHeight="251659264" behindDoc="0" locked="0" layoutInCell="1" allowOverlap="1" wp14:anchorId="74C399C8" wp14:editId="0EEF8F6F">
            <wp:simplePos x="0" y="0"/>
            <wp:positionH relativeFrom="column">
              <wp:posOffset>2407920</wp:posOffset>
            </wp:positionH>
            <wp:positionV relativeFrom="paragraph">
              <wp:posOffset>193675</wp:posOffset>
            </wp:positionV>
            <wp:extent cx="4335145" cy="36195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35145" cy="3619500"/>
                    </a:xfrm>
                    <a:prstGeom prst="rect">
                      <a:avLst/>
                    </a:prstGeom>
                  </pic:spPr>
                </pic:pic>
              </a:graphicData>
            </a:graphic>
            <wp14:sizeRelH relativeFrom="margin">
              <wp14:pctWidth>0</wp14:pctWidth>
            </wp14:sizeRelH>
            <wp14:sizeRelV relativeFrom="margin">
              <wp14:pctHeight>0</wp14:pctHeight>
            </wp14:sizeRelV>
          </wp:anchor>
        </w:drawing>
      </w:r>
      <w:r>
        <w:rPr>
          <w:noProof/>
        </w:rPr>
        <w:t>Anticlockwise</w:t>
      </w:r>
      <w:r w:rsidRPr="00FD33D8">
        <w:rPr>
          <w:noProof/>
        </w:rPr>
        <w:t xml:space="preserve"> </w:t>
      </w:r>
    </w:p>
    <w:p w14:paraId="56517A9B" w14:textId="77777777" w:rsidR="00BD0289" w:rsidRDefault="00BD0289" w:rsidP="00BD0289">
      <w:pPr>
        <w:rPr>
          <w:noProof/>
        </w:rPr>
      </w:pPr>
      <w:r>
        <w:rPr>
          <w:noProof/>
        </w:rPr>
        <w:t>From the car park, follow the main path</w:t>
      </w:r>
      <w:r>
        <w:rPr>
          <w:noProof/>
        </w:rPr>
        <w:t xml:space="preserve"> … keep following it … (if you want something different, follow the river bank, it’s prettier) … and eventually you get to Oughtibridge!</w:t>
      </w:r>
    </w:p>
    <w:p w14:paraId="5F235025" w14:textId="77777777" w:rsidR="00BD0289" w:rsidRDefault="00BD0289" w:rsidP="00BD0289">
      <w:pPr>
        <w:rPr>
          <w:noProof/>
        </w:rPr>
      </w:pPr>
      <w:r>
        <w:rPr>
          <w:noProof/>
        </w:rPr>
        <w:t>Go out onto the main road and turn right, up the hill, out of Oughtibridge.  Cross the railway bridge very carefully and carry on till the second track on the right (look for a footpath sign).</w:t>
      </w:r>
    </w:p>
    <w:p w14:paraId="2497F5F6" w14:textId="5EEAECE7" w:rsidR="00BD0289" w:rsidRDefault="00BD0289" w:rsidP="00BD0289">
      <w:pPr>
        <w:rPr>
          <w:noProof/>
        </w:rPr>
      </w:pPr>
      <w:r>
        <w:rPr>
          <w:noProof/>
        </w:rPr>
        <w:t>The track bears left and follows the wall round the ouside of the wood, crossing half a dozen fields in the process.  Eventually the path bears left away from the wood – at this point turn right through the gate into the wood and follow the left hand track.  Turn left and descend steeply to the footbridge over the railway, then (depemding on the weather) either take the steep scramlbe down on the right or straight down the smelly steps straight ahead, to return to the road.</w:t>
      </w:r>
    </w:p>
    <w:p w14:paraId="3E5D2389" w14:textId="223F6BD3" w:rsidR="0022434A" w:rsidRDefault="0022434A" w:rsidP="0022434A">
      <w:r>
        <w:t>Risks</w:t>
      </w:r>
    </w:p>
    <w:p w14:paraId="155F0182" w14:textId="3269DDB7" w:rsidR="00BD0289" w:rsidRDefault="00BD0289" w:rsidP="00BC0769">
      <w:pPr>
        <w:pStyle w:val="NoSpacing"/>
        <w:numPr>
          <w:ilvl w:val="0"/>
          <w:numId w:val="10"/>
        </w:numPr>
      </w:pPr>
      <w:r>
        <w:t>A couple of steep descents which may be slippery if wet.  Avoid these by going further along the track through the wood and down to the level crossing over the railway (adds about half a mile!)</w:t>
      </w:r>
    </w:p>
    <w:p w14:paraId="226B7EEA" w14:textId="66B3E010" w:rsidR="00BD0289" w:rsidRDefault="00BD0289" w:rsidP="00BC0769">
      <w:pPr>
        <w:pStyle w:val="NoSpacing"/>
        <w:numPr>
          <w:ilvl w:val="0"/>
          <w:numId w:val="10"/>
        </w:numPr>
      </w:pPr>
      <w:r>
        <w:t>Take extreme car on the road over the railway bridge and up the next hundred yards – it is very narrow and quite busy.</w:t>
      </w:r>
    </w:p>
    <w:p w14:paraId="16290B6D" w14:textId="758F4BE2" w:rsidR="0022434A" w:rsidRDefault="000E65F0" w:rsidP="00BC0769">
      <w:pPr>
        <w:pStyle w:val="NoSpacing"/>
        <w:numPr>
          <w:ilvl w:val="0"/>
          <w:numId w:val="10"/>
        </w:numPr>
      </w:pPr>
      <w:r>
        <w:t>Tree ro</w:t>
      </w:r>
      <w:r w:rsidR="006173F0">
        <w:t>ot</w:t>
      </w:r>
      <w:r>
        <w:t>s, etc</w:t>
      </w:r>
      <w:r w:rsidR="0022434A">
        <w:t>.</w:t>
      </w:r>
      <w:r w:rsidR="00173FCA">
        <w:t xml:space="preserve">; </w:t>
      </w:r>
      <w:r w:rsidR="00F9578E">
        <w:t>P</w:t>
      </w:r>
      <w:r w:rsidR="00F659F3">
        <w:t>aths may be muddy or slippery</w:t>
      </w:r>
      <w:r w:rsidR="00095964">
        <w:t xml:space="preserve"> with wet leaves</w:t>
      </w:r>
      <w:r w:rsidR="00F659F3">
        <w:t>.</w:t>
      </w:r>
    </w:p>
    <w:p w14:paraId="4F581A72" w14:textId="1EBD30E1" w:rsidR="000E65F0" w:rsidRDefault="000E65F0" w:rsidP="0022434A">
      <w:pPr>
        <w:pStyle w:val="NoSpacing"/>
        <w:numPr>
          <w:ilvl w:val="0"/>
          <w:numId w:val="10"/>
        </w:numPr>
      </w:pPr>
      <w:r>
        <w:t>Popular dog walking route (and not all owners are responsible)</w:t>
      </w:r>
    </w:p>
    <w:p w14:paraId="5B08F37D" w14:textId="5321CE19" w:rsidR="000E65F0" w:rsidRDefault="000E65F0" w:rsidP="0022434A">
      <w:pPr>
        <w:pStyle w:val="NoSpacing"/>
        <w:numPr>
          <w:ilvl w:val="0"/>
          <w:numId w:val="10"/>
        </w:numPr>
      </w:pPr>
      <w:r>
        <w:t>Joggers and occasional cyclists</w:t>
      </w:r>
    </w:p>
    <w:p w14:paraId="1F9E7D48" w14:textId="43B5FA1F" w:rsidR="00095964" w:rsidRDefault="006173F0" w:rsidP="00336E51">
      <w:pPr>
        <w:pStyle w:val="NoSpacing"/>
        <w:numPr>
          <w:ilvl w:val="0"/>
          <w:numId w:val="10"/>
        </w:numPr>
      </w:pPr>
      <w:r>
        <w:t xml:space="preserve">No major roads to cross, but watch out for traffic on the </w:t>
      </w:r>
      <w:r w:rsidR="00173FCA">
        <w:t>side roads</w:t>
      </w:r>
    </w:p>
    <w:p w14:paraId="37496076" w14:textId="1506699C" w:rsidR="00BD0289" w:rsidRDefault="00BD0289" w:rsidP="00BD0289">
      <w:pPr>
        <w:pStyle w:val="NoSpacing"/>
      </w:pPr>
    </w:p>
    <w:p w14:paraId="320E37E0" w14:textId="66825AAC" w:rsidR="00BD0289" w:rsidRDefault="00BD0289" w:rsidP="00BD0289">
      <w:pPr>
        <w:pStyle w:val="NoSpacing"/>
      </w:pPr>
    </w:p>
    <w:p w14:paraId="31DD7192" w14:textId="175AB5E6" w:rsidR="00BD0289" w:rsidRDefault="00BD0289" w:rsidP="00BD0289">
      <w:pPr>
        <w:pStyle w:val="NoSpacing"/>
      </w:pPr>
    </w:p>
    <w:p w14:paraId="0E00F374" w14:textId="558853C6" w:rsidR="00BD0289" w:rsidRDefault="00BD0289" w:rsidP="00BD0289">
      <w:pPr>
        <w:pStyle w:val="NoSpacing"/>
      </w:pPr>
    </w:p>
    <w:p w14:paraId="6A02BA54" w14:textId="31EE3736" w:rsidR="00BD0289" w:rsidRPr="00BD0289" w:rsidRDefault="00BD0289" w:rsidP="00BD0289">
      <w:pPr>
        <w:pStyle w:val="NoSpacing"/>
        <w:rPr>
          <w:sz w:val="18"/>
          <w:szCs w:val="18"/>
        </w:rPr>
      </w:pPr>
      <w:r w:rsidRPr="00BD0289">
        <w:rPr>
          <w:sz w:val="18"/>
          <w:szCs w:val="18"/>
        </w:rPr>
        <w:t>Revised Jan 2022</w:t>
      </w:r>
    </w:p>
    <w:sectPr w:rsidR="00BD0289" w:rsidRPr="00BD0289" w:rsidSect="00173FCA">
      <w:footerReference w:type="default" r:id="rId9"/>
      <w:headerReference w:type="first" r:id="rId10"/>
      <w:footerReference w:type="first" r:id="rId11"/>
      <w:pgSz w:w="11906" w:h="16838"/>
      <w:pgMar w:top="2269" w:right="656" w:bottom="1134" w:left="630" w:header="284" w:footer="3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0118A" w14:textId="77777777" w:rsidR="00DF067F" w:rsidRDefault="00DF067F" w:rsidP="009C75CB">
      <w:pPr>
        <w:spacing w:after="0" w:line="240" w:lineRule="auto"/>
      </w:pPr>
      <w:r>
        <w:separator/>
      </w:r>
    </w:p>
  </w:endnote>
  <w:endnote w:type="continuationSeparator" w:id="0">
    <w:p w14:paraId="7B8279A7" w14:textId="77777777" w:rsidR="00DF067F" w:rsidRDefault="00DF067F" w:rsidP="009C7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42A78D" w14:textId="7CFB4288" w:rsidR="0080100A" w:rsidRDefault="0080100A" w:rsidP="00FD524E">
    <w:pPr>
      <w:pStyle w:val="Footer"/>
      <w:jc w:val="center"/>
    </w:pPr>
    <w:r>
      <w:rPr>
        <w:noProof/>
      </w:rPr>
      <w:drawing>
        <wp:inline distT="0" distB="0" distL="0" distR="0" wp14:anchorId="4E34638D" wp14:editId="73215EA3">
          <wp:extent cx="4743450" cy="990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743450" cy="990600"/>
                  </a:xfrm>
                  <a:prstGeom prst="rect">
                    <a:avLst/>
                  </a:prstGeom>
                </pic:spPr>
              </pic:pic>
            </a:graphicData>
          </a:graphic>
        </wp:inline>
      </w:drawing>
    </w:r>
  </w:p>
  <w:p w14:paraId="64C6A793" w14:textId="77777777" w:rsidR="0080100A" w:rsidRPr="00FD524E" w:rsidRDefault="0080100A" w:rsidP="00B76A8C">
    <w:pPr>
      <w:pStyle w:val="Footer"/>
      <w:jc w:val="cen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81664" w14:textId="77777777" w:rsidR="0080100A" w:rsidRDefault="0080100A" w:rsidP="00CB022D">
    <w:pPr>
      <w:pStyle w:val="Footer"/>
      <w:jc w:val="center"/>
    </w:pPr>
    <w:r>
      <w:rPr>
        <w:noProof/>
      </w:rPr>
      <w:drawing>
        <wp:anchor distT="0" distB="0" distL="114300" distR="114300" simplePos="0" relativeHeight="251663360" behindDoc="0" locked="0" layoutInCell="1" allowOverlap="1" wp14:anchorId="603B65EA" wp14:editId="255C66EB">
          <wp:simplePos x="0" y="0"/>
          <wp:positionH relativeFrom="column">
            <wp:posOffset>5175829</wp:posOffset>
          </wp:positionH>
          <wp:positionV relativeFrom="paragraph">
            <wp:posOffset>-276999</wp:posOffset>
          </wp:positionV>
          <wp:extent cx="1532890" cy="9906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67894" t="507" r="-212" b="-507"/>
                  <a:stretch/>
                </pic:blipFill>
                <pic:spPr bwMode="auto">
                  <a:xfrm>
                    <a:off x="0" y="0"/>
                    <a:ext cx="1532890" cy="990600"/>
                  </a:xfrm>
                  <a:prstGeom prst="rect">
                    <a:avLst/>
                  </a:prstGeom>
                  <a:ln>
                    <a:noFill/>
                  </a:ln>
                  <a:extLst>
                    <a:ext uri="{53640926-AAD7-44D8-BBD7-CCE9431645EC}">
                      <a14:shadowObscured xmlns:a14="http://schemas.microsoft.com/office/drawing/2010/main"/>
                    </a:ext>
                  </a:extLst>
                </pic:spPr>
              </pic:pic>
            </a:graphicData>
          </a:graphic>
        </wp:anchor>
      </w:drawing>
    </w:r>
  </w:p>
  <w:p w14:paraId="3898B256" w14:textId="54FE6DC0" w:rsidR="000E0BA1" w:rsidRDefault="0080100A" w:rsidP="000E0BA1">
    <w:pPr>
      <w:pStyle w:val="Footer"/>
      <w:ind w:right="2823"/>
      <w:jc w:val="right"/>
      <w:rPr>
        <w:sz w:val="18"/>
        <w:szCs w:val="18"/>
      </w:rPr>
    </w:pPr>
    <w:r w:rsidRPr="00FD524E">
      <w:rPr>
        <w:sz w:val="18"/>
        <w:szCs w:val="18"/>
      </w:rPr>
      <w:t xml:space="preserve">SWFC Community Foundation Registered Charity No. 1108538  </w:t>
    </w:r>
  </w:p>
  <w:p w14:paraId="26986BAD" w14:textId="27CB2D61" w:rsidR="0080100A" w:rsidRDefault="0080100A" w:rsidP="000E0BA1">
    <w:pPr>
      <w:pStyle w:val="Footer"/>
      <w:ind w:right="2823"/>
      <w:jc w:val="right"/>
      <w:rPr>
        <w:sz w:val="18"/>
        <w:szCs w:val="18"/>
      </w:rPr>
    </w:pPr>
    <w:r w:rsidRPr="00FD524E">
      <w:rPr>
        <w:sz w:val="18"/>
        <w:szCs w:val="18"/>
      </w:rPr>
      <w:t>Company Limited by Guarantee No. 5053927</w:t>
    </w:r>
  </w:p>
  <w:p w14:paraId="44F613E5" w14:textId="77777777" w:rsidR="0080100A" w:rsidRDefault="008010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8A8A" w14:textId="77777777" w:rsidR="00DF067F" w:rsidRDefault="00DF067F" w:rsidP="009C75CB">
      <w:pPr>
        <w:spacing w:after="0" w:line="240" w:lineRule="auto"/>
      </w:pPr>
      <w:r>
        <w:separator/>
      </w:r>
    </w:p>
  </w:footnote>
  <w:footnote w:type="continuationSeparator" w:id="0">
    <w:p w14:paraId="47E0A233" w14:textId="77777777" w:rsidR="00DF067F" w:rsidRDefault="00DF067F" w:rsidP="009C7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A3E3" w14:textId="0639B704" w:rsidR="0080100A" w:rsidRDefault="0052364C">
    <w:pPr>
      <w:pStyle w:val="Header"/>
    </w:pPr>
    <w:r w:rsidRPr="00B3008F">
      <w:rPr>
        <w:noProof/>
      </w:rPr>
      <w:drawing>
        <wp:anchor distT="0" distB="0" distL="114300" distR="114300" simplePos="0" relativeHeight="251657215" behindDoc="0" locked="0" layoutInCell="1" allowOverlap="1" wp14:anchorId="06189ADB" wp14:editId="414B9684">
          <wp:simplePos x="0" y="0"/>
          <wp:positionH relativeFrom="margin">
            <wp:align>right</wp:align>
          </wp:positionH>
          <wp:positionV relativeFrom="paragraph">
            <wp:posOffset>89738</wp:posOffset>
          </wp:positionV>
          <wp:extent cx="6710680" cy="908050"/>
          <wp:effectExtent l="0" t="0" r="0" b="635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0680" cy="9080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813603"/>
    <w:multiLevelType w:val="hybridMultilevel"/>
    <w:tmpl w:val="CFF8F9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DA6868"/>
    <w:multiLevelType w:val="hybridMultilevel"/>
    <w:tmpl w:val="77FEC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905C8C"/>
    <w:multiLevelType w:val="hybridMultilevel"/>
    <w:tmpl w:val="448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93A26E6"/>
    <w:multiLevelType w:val="hybridMultilevel"/>
    <w:tmpl w:val="24482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594375"/>
    <w:multiLevelType w:val="hybridMultilevel"/>
    <w:tmpl w:val="03808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42507E"/>
    <w:multiLevelType w:val="hybridMultilevel"/>
    <w:tmpl w:val="917CD7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1"/>
  </w:num>
  <w:num w:numId="5">
    <w:abstractNumId w:val="0"/>
  </w:num>
  <w:num w:numId="6">
    <w:abstractNumId w:val="0"/>
  </w:num>
  <w:num w:numId="7">
    <w:abstractNumId w:val="5"/>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5CB"/>
    <w:rsid w:val="0000735A"/>
    <w:rsid w:val="000112E2"/>
    <w:rsid w:val="00024DFF"/>
    <w:rsid w:val="00064239"/>
    <w:rsid w:val="000853E6"/>
    <w:rsid w:val="000920D5"/>
    <w:rsid w:val="00095964"/>
    <w:rsid w:val="000E0BA1"/>
    <w:rsid w:val="000E65F0"/>
    <w:rsid w:val="000E778E"/>
    <w:rsid w:val="0010423E"/>
    <w:rsid w:val="00104AC9"/>
    <w:rsid w:val="0011608B"/>
    <w:rsid w:val="00120C9A"/>
    <w:rsid w:val="001218AF"/>
    <w:rsid w:val="001362F0"/>
    <w:rsid w:val="00156F8B"/>
    <w:rsid w:val="00173FCA"/>
    <w:rsid w:val="0018080D"/>
    <w:rsid w:val="00184A1D"/>
    <w:rsid w:val="0019172D"/>
    <w:rsid w:val="00196269"/>
    <w:rsid w:val="001A4C4F"/>
    <w:rsid w:val="001A5936"/>
    <w:rsid w:val="001F2CC9"/>
    <w:rsid w:val="001F4E14"/>
    <w:rsid w:val="002210C8"/>
    <w:rsid w:val="0022434A"/>
    <w:rsid w:val="00224ADA"/>
    <w:rsid w:val="0026607A"/>
    <w:rsid w:val="0029537D"/>
    <w:rsid w:val="002A1880"/>
    <w:rsid w:val="002A68FE"/>
    <w:rsid w:val="002B0DA2"/>
    <w:rsid w:val="002B4CF4"/>
    <w:rsid w:val="002B708B"/>
    <w:rsid w:val="002D21C6"/>
    <w:rsid w:val="002D5B17"/>
    <w:rsid w:val="00303AF2"/>
    <w:rsid w:val="00331B0A"/>
    <w:rsid w:val="00337AB0"/>
    <w:rsid w:val="00343CC6"/>
    <w:rsid w:val="00363507"/>
    <w:rsid w:val="003929B5"/>
    <w:rsid w:val="003967A8"/>
    <w:rsid w:val="003A521E"/>
    <w:rsid w:val="003E586E"/>
    <w:rsid w:val="003F69B9"/>
    <w:rsid w:val="0040690B"/>
    <w:rsid w:val="004371DF"/>
    <w:rsid w:val="0044132C"/>
    <w:rsid w:val="00457EF8"/>
    <w:rsid w:val="00463EFB"/>
    <w:rsid w:val="00466A0F"/>
    <w:rsid w:val="00492B06"/>
    <w:rsid w:val="004E0A0F"/>
    <w:rsid w:val="0052364C"/>
    <w:rsid w:val="00531912"/>
    <w:rsid w:val="005430D1"/>
    <w:rsid w:val="00592541"/>
    <w:rsid w:val="00593136"/>
    <w:rsid w:val="00594889"/>
    <w:rsid w:val="005B0ED2"/>
    <w:rsid w:val="005B2C08"/>
    <w:rsid w:val="005E1AB6"/>
    <w:rsid w:val="005E2D41"/>
    <w:rsid w:val="005E5ED9"/>
    <w:rsid w:val="005E6DC8"/>
    <w:rsid w:val="00607B05"/>
    <w:rsid w:val="006173F0"/>
    <w:rsid w:val="006254BB"/>
    <w:rsid w:val="00630670"/>
    <w:rsid w:val="006320BE"/>
    <w:rsid w:val="00637569"/>
    <w:rsid w:val="00656BBA"/>
    <w:rsid w:val="006C69ED"/>
    <w:rsid w:val="006E2404"/>
    <w:rsid w:val="006E4923"/>
    <w:rsid w:val="006F32ED"/>
    <w:rsid w:val="006F6C7F"/>
    <w:rsid w:val="007131B8"/>
    <w:rsid w:val="00734386"/>
    <w:rsid w:val="007575D0"/>
    <w:rsid w:val="00757FAA"/>
    <w:rsid w:val="00773225"/>
    <w:rsid w:val="00785916"/>
    <w:rsid w:val="007A2D82"/>
    <w:rsid w:val="007A7112"/>
    <w:rsid w:val="007D757E"/>
    <w:rsid w:val="007F1A7C"/>
    <w:rsid w:val="0080100A"/>
    <w:rsid w:val="00826973"/>
    <w:rsid w:val="0087259D"/>
    <w:rsid w:val="00901472"/>
    <w:rsid w:val="00917A1E"/>
    <w:rsid w:val="0093504C"/>
    <w:rsid w:val="009350A2"/>
    <w:rsid w:val="009373F8"/>
    <w:rsid w:val="00947A37"/>
    <w:rsid w:val="00957E4F"/>
    <w:rsid w:val="009C011D"/>
    <w:rsid w:val="009C75CB"/>
    <w:rsid w:val="009E2372"/>
    <w:rsid w:val="009E3C59"/>
    <w:rsid w:val="009E4061"/>
    <w:rsid w:val="009F4858"/>
    <w:rsid w:val="00A0562D"/>
    <w:rsid w:val="00A3123D"/>
    <w:rsid w:val="00A93B1E"/>
    <w:rsid w:val="00AE5C97"/>
    <w:rsid w:val="00B05E2F"/>
    <w:rsid w:val="00B13639"/>
    <w:rsid w:val="00B40B14"/>
    <w:rsid w:val="00B42293"/>
    <w:rsid w:val="00B76A8C"/>
    <w:rsid w:val="00BA09BC"/>
    <w:rsid w:val="00BA106C"/>
    <w:rsid w:val="00BD0289"/>
    <w:rsid w:val="00BE3E25"/>
    <w:rsid w:val="00C15BA5"/>
    <w:rsid w:val="00C6141B"/>
    <w:rsid w:val="00C84876"/>
    <w:rsid w:val="00CA7274"/>
    <w:rsid w:val="00CB022D"/>
    <w:rsid w:val="00CC7270"/>
    <w:rsid w:val="00CD339C"/>
    <w:rsid w:val="00D456E6"/>
    <w:rsid w:val="00D515E4"/>
    <w:rsid w:val="00D54FEA"/>
    <w:rsid w:val="00D65ED1"/>
    <w:rsid w:val="00DB7172"/>
    <w:rsid w:val="00DE1B47"/>
    <w:rsid w:val="00DE276D"/>
    <w:rsid w:val="00DF067F"/>
    <w:rsid w:val="00E01E62"/>
    <w:rsid w:val="00E05FA1"/>
    <w:rsid w:val="00E27D2F"/>
    <w:rsid w:val="00E65C00"/>
    <w:rsid w:val="00EA75E3"/>
    <w:rsid w:val="00EE4787"/>
    <w:rsid w:val="00F02B5B"/>
    <w:rsid w:val="00F17A5E"/>
    <w:rsid w:val="00F46953"/>
    <w:rsid w:val="00F659F3"/>
    <w:rsid w:val="00F9187D"/>
    <w:rsid w:val="00F9578E"/>
    <w:rsid w:val="00FB0B4B"/>
    <w:rsid w:val="00FD524E"/>
    <w:rsid w:val="00FF40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3444B"/>
  <w15:docId w15:val="{7E483BA4-970C-4663-8925-01EB8C931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0A2"/>
  </w:style>
  <w:style w:type="paragraph" w:styleId="Heading1">
    <w:name w:val="heading 1"/>
    <w:basedOn w:val="Normal"/>
    <w:next w:val="Normal"/>
    <w:link w:val="Heading1Char"/>
    <w:uiPriority w:val="9"/>
    <w:qFormat/>
    <w:rsid w:val="00BD028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269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5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5CB"/>
  </w:style>
  <w:style w:type="paragraph" w:styleId="Footer">
    <w:name w:val="footer"/>
    <w:basedOn w:val="Normal"/>
    <w:link w:val="FooterChar"/>
    <w:uiPriority w:val="99"/>
    <w:unhideWhenUsed/>
    <w:rsid w:val="009C75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5CB"/>
  </w:style>
  <w:style w:type="paragraph" w:styleId="BalloonText">
    <w:name w:val="Balloon Text"/>
    <w:basedOn w:val="Normal"/>
    <w:link w:val="BalloonTextChar"/>
    <w:uiPriority w:val="99"/>
    <w:semiHidden/>
    <w:unhideWhenUsed/>
    <w:rsid w:val="009C75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75CB"/>
    <w:rPr>
      <w:rFonts w:ascii="Tahoma" w:hAnsi="Tahoma" w:cs="Tahoma"/>
      <w:sz w:val="16"/>
      <w:szCs w:val="16"/>
    </w:rPr>
  </w:style>
  <w:style w:type="paragraph" w:styleId="ListParagraph">
    <w:name w:val="List Paragraph"/>
    <w:basedOn w:val="Normal"/>
    <w:uiPriority w:val="34"/>
    <w:qFormat/>
    <w:rsid w:val="00917A1E"/>
    <w:pPr>
      <w:ind w:left="720"/>
      <w:contextualSpacing/>
    </w:pPr>
    <w:rPr>
      <w:rFonts w:eastAsiaTheme="minorEastAsia"/>
      <w:lang w:eastAsia="en-GB"/>
    </w:rPr>
  </w:style>
  <w:style w:type="character" w:styleId="Hyperlink">
    <w:name w:val="Hyperlink"/>
    <w:basedOn w:val="DefaultParagraphFont"/>
    <w:uiPriority w:val="99"/>
    <w:unhideWhenUsed/>
    <w:rsid w:val="00917A1E"/>
    <w:rPr>
      <w:color w:val="0000FF" w:themeColor="hyperlink"/>
      <w:u w:val="single"/>
    </w:rPr>
  </w:style>
  <w:style w:type="character" w:styleId="FollowedHyperlink">
    <w:name w:val="FollowedHyperlink"/>
    <w:basedOn w:val="DefaultParagraphFont"/>
    <w:uiPriority w:val="99"/>
    <w:semiHidden/>
    <w:unhideWhenUsed/>
    <w:rsid w:val="001362F0"/>
    <w:rPr>
      <w:color w:val="800080" w:themeColor="followedHyperlink"/>
      <w:u w:val="single"/>
    </w:rPr>
  </w:style>
  <w:style w:type="character" w:styleId="UnresolvedMention">
    <w:name w:val="Unresolved Mention"/>
    <w:basedOn w:val="DefaultParagraphFont"/>
    <w:uiPriority w:val="99"/>
    <w:semiHidden/>
    <w:unhideWhenUsed/>
    <w:rsid w:val="000E778E"/>
    <w:rPr>
      <w:color w:val="605E5C"/>
      <w:shd w:val="clear" w:color="auto" w:fill="E1DFDD"/>
    </w:rPr>
  </w:style>
  <w:style w:type="table" w:styleId="TableGrid">
    <w:name w:val="Table Grid"/>
    <w:basedOn w:val="TableNormal"/>
    <w:uiPriority w:val="39"/>
    <w:rsid w:val="004069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26973"/>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1F4E14"/>
    <w:pPr>
      <w:spacing w:after="0" w:line="240" w:lineRule="auto"/>
    </w:pPr>
  </w:style>
  <w:style w:type="character" w:customStyle="1" w:styleId="Heading1Char">
    <w:name w:val="Heading 1 Char"/>
    <w:basedOn w:val="DefaultParagraphFont"/>
    <w:link w:val="Heading1"/>
    <w:uiPriority w:val="9"/>
    <w:rsid w:val="00BD028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54603">
      <w:bodyDiv w:val="1"/>
      <w:marLeft w:val="0"/>
      <w:marRight w:val="0"/>
      <w:marTop w:val="0"/>
      <w:marBottom w:val="0"/>
      <w:divBdr>
        <w:top w:val="none" w:sz="0" w:space="0" w:color="auto"/>
        <w:left w:val="none" w:sz="0" w:space="0" w:color="auto"/>
        <w:bottom w:val="none" w:sz="0" w:space="0" w:color="auto"/>
        <w:right w:val="none" w:sz="0" w:space="0" w:color="auto"/>
      </w:divBdr>
    </w:div>
    <w:div w:id="209153513">
      <w:bodyDiv w:val="1"/>
      <w:marLeft w:val="0"/>
      <w:marRight w:val="0"/>
      <w:marTop w:val="0"/>
      <w:marBottom w:val="0"/>
      <w:divBdr>
        <w:top w:val="none" w:sz="0" w:space="0" w:color="auto"/>
        <w:left w:val="none" w:sz="0" w:space="0" w:color="auto"/>
        <w:bottom w:val="none" w:sz="0" w:space="0" w:color="auto"/>
        <w:right w:val="none" w:sz="0" w:space="0" w:color="auto"/>
      </w:divBdr>
    </w:div>
    <w:div w:id="507594983">
      <w:bodyDiv w:val="1"/>
      <w:marLeft w:val="0"/>
      <w:marRight w:val="0"/>
      <w:marTop w:val="0"/>
      <w:marBottom w:val="0"/>
      <w:divBdr>
        <w:top w:val="none" w:sz="0" w:space="0" w:color="auto"/>
        <w:left w:val="none" w:sz="0" w:space="0" w:color="auto"/>
        <w:bottom w:val="none" w:sz="0" w:space="0" w:color="auto"/>
        <w:right w:val="none" w:sz="0" w:space="0" w:color="auto"/>
      </w:divBdr>
    </w:div>
    <w:div w:id="617564407">
      <w:bodyDiv w:val="1"/>
      <w:marLeft w:val="0"/>
      <w:marRight w:val="0"/>
      <w:marTop w:val="0"/>
      <w:marBottom w:val="0"/>
      <w:divBdr>
        <w:top w:val="none" w:sz="0" w:space="0" w:color="auto"/>
        <w:left w:val="none" w:sz="0" w:space="0" w:color="auto"/>
        <w:bottom w:val="none" w:sz="0" w:space="0" w:color="auto"/>
        <w:right w:val="none" w:sz="0" w:space="0" w:color="auto"/>
      </w:divBdr>
    </w:div>
    <w:div w:id="846599195">
      <w:bodyDiv w:val="1"/>
      <w:marLeft w:val="0"/>
      <w:marRight w:val="0"/>
      <w:marTop w:val="0"/>
      <w:marBottom w:val="0"/>
      <w:divBdr>
        <w:top w:val="none" w:sz="0" w:space="0" w:color="auto"/>
        <w:left w:val="none" w:sz="0" w:space="0" w:color="auto"/>
        <w:bottom w:val="none" w:sz="0" w:space="0" w:color="auto"/>
        <w:right w:val="none" w:sz="0" w:space="0" w:color="auto"/>
      </w:divBdr>
    </w:div>
    <w:div w:id="1093479677">
      <w:bodyDiv w:val="1"/>
      <w:marLeft w:val="0"/>
      <w:marRight w:val="0"/>
      <w:marTop w:val="0"/>
      <w:marBottom w:val="0"/>
      <w:divBdr>
        <w:top w:val="none" w:sz="0" w:space="0" w:color="auto"/>
        <w:left w:val="none" w:sz="0" w:space="0" w:color="auto"/>
        <w:bottom w:val="none" w:sz="0" w:space="0" w:color="auto"/>
        <w:right w:val="none" w:sz="0" w:space="0" w:color="auto"/>
      </w:divBdr>
    </w:div>
    <w:div w:id="2139451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NULL"/></Relationships>
</file>

<file path=word/_rels/footer2.xml.rels><?xml version="1.0" encoding="UTF-8" standalone="yes"?>
<Relationships xmlns="http://schemas.openxmlformats.org/package/2006/relationships"><Relationship Id="rId1" Type="http://schemas.openxmlformats.org/officeDocument/2006/relationships/image" Target="NUL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E10134-409C-47EF-8648-FE7C7AA9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JBB</dc:creator>
  <cp:keywords/>
  <dc:description/>
  <cp:lastModifiedBy>John x</cp:lastModifiedBy>
  <cp:revision>2</cp:revision>
  <cp:lastPrinted>2022-01-11T22:04:00Z</cp:lastPrinted>
  <dcterms:created xsi:type="dcterms:W3CDTF">2022-01-13T20:18:00Z</dcterms:created>
  <dcterms:modified xsi:type="dcterms:W3CDTF">2022-01-13T20:18:00Z</dcterms:modified>
</cp:coreProperties>
</file>